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ggyfwku77dz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Integration of PingOne Verify with PingFederate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f8u31mh8ugx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Key Benefits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Allows PingFederate to trigger Verify during sign-on/registration, supporting mobile/web flows. This integration enables secure user identity verification based on government-issued documents and live face capture, enhancing security for authentication and registration processes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u w:val="single"/>
            <w:rtl w:val="0"/>
          </w:rPr>
          <w:t xml:space="preserve">PingOne Verify Introduction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b2ypfydrnmp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Objectives</w:t>
      </w:r>
    </w:p>
    <w:p w:rsidR="00000000" w:rsidDel="00000000" w:rsidP="00000000" w:rsidRDefault="00000000" w:rsidRPr="00000000" w14:paraId="00000005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Detail Integration Kit setup, including deployment, configuration, and policy integration.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Provide guidance on using the kit for authentication and self-service registration flows.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Outline features, prerequisites, and deliverables for successful implementation.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hqlwma9xgi8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Purpose and Audience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</w:t>
      </w:r>
      <w:r w:rsidDel="00000000" w:rsidR="00000000" w:rsidRPr="00000000">
        <w:rPr>
          <w:rtl w:val="0"/>
        </w:rPr>
        <w:t xml:space="preserve">: Use Verify in federation policies to enable identity verification during user sign-on or registration, reducing risks from bots, spammers, and imposters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u w:val="single"/>
            <w:rtl w:val="0"/>
          </w:rPr>
          <w:t xml:space="preserve">PingOne Verify Integration Kit Overview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Audience</w:t>
      </w:r>
      <w:r w:rsidDel="00000000" w:rsidR="00000000" w:rsidRPr="00000000">
        <w:rPr>
          <w:rtl w:val="0"/>
        </w:rPr>
        <w:t xml:space="preserve">: PingFederate administrators responsible for configuring and managing identity verification integrations.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td4g91v1w4f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What the Kit Covers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Kit components and configuration, including the PingOne Verify IdP Adapter, customizable templates, and language packs.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Support for initiating verification challenges in authentication policies or registration flows.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Integration with PingFederate authentication API and JavaScript Widget for enhanced flows </w:t>
      </w:r>
      <w:hyperlink r:id="rId10">
        <w:r w:rsidDel="00000000" w:rsidR="00000000" w:rsidRPr="00000000">
          <w:rPr>
            <w:u w:val="single"/>
            <w:rtl w:val="0"/>
          </w:rPr>
          <w:t xml:space="preserve">PingFederate Authentication API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Compatibility with mobile SDK v2, including QR code-based verification.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nzrcop9czmy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Prerequisites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PingFederate 11.3 or later </w:t>
      </w:r>
      <w:hyperlink r:id="rId11">
        <w:r w:rsidDel="00000000" w:rsidR="00000000" w:rsidRPr="00000000">
          <w:rPr>
            <w:u w:val="single"/>
            <w:rtl w:val="0"/>
          </w:rPr>
          <w:t xml:space="preserve">System Requirements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Firewall access to PingOne APIs, including outbound HTTPS connections to:</w:t>
      </w:r>
    </w:p>
    <w:p w:rsidR="00000000" w:rsidDel="00000000" w:rsidP="00000000" w:rsidRDefault="00000000" w:rsidRPr="00000000" w14:paraId="00000013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color w:val="000000"/>
        </w:rPr>
      </w:pPr>
      <w:hyperlink r:id="rId12">
        <w:r w:rsidDel="00000000" w:rsidR="00000000" w:rsidRPr="00000000">
          <w:rPr>
            <w:u w:val="single"/>
            <w:rtl w:val="0"/>
          </w:rPr>
          <w:t xml:space="preserve">https://api.pingone.com</w:t>
        </w:r>
      </w:hyperlink>
      <w:r w:rsidDel="00000000" w:rsidR="00000000" w:rsidRPr="00000000">
        <w:rPr>
          <w:rtl w:val="0"/>
        </w:rPr>
        <w:t xml:space="preserve"> (or regional equivalents like .asia or .eu).</w:t>
      </w:r>
    </w:p>
    <w:p w:rsidR="00000000" w:rsidDel="00000000" w:rsidP="00000000" w:rsidRDefault="00000000" w:rsidRPr="00000000" w14:paraId="00000014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color w:val="000000"/>
        </w:rPr>
      </w:pPr>
      <w:hyperlink r:id="rId13">
        <w:r w:rsidDel="00000000" w:rsidR="00000000" w:rsidRPr="00000000">
          <w:rPr>
            <w:u w:val="single"/>
            <w:rtl w:val="0"/>
          </w:rPr>
          <w:t xml:space="preserve">https://auth.pingone.com</w:t>
        </w:r>
      </w:hyperlink>
      <w:r w:rsidDel="00000000" w:rsidR="00000000" w:rsidRPr="00000000">
        <w:rPr>
          <w:rtl w:val="0"/>
        </w:rPr>
        <w:t xml:space="preserve"> (or regional equivalents).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An existing PingOne environment configured for Verify.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For self-service registration: Existing user registration setup with PingDirectory, authentication policy contract, local identity profile, HTML Form Adapter, and authentication policy </w:t>
      </w:r>
      <w:hyperlink r:id="rId14">
        <w:r w:rsidDel="00000000" w:rsidR="00000000" w:rsidRPr="00000000">
          <w:rPr>
            <w:u w:val="single"/>
            <w:rtl w:val="0"/>
          </w:rPr>
          <w:t xml:space="preserve">Self-Service Registration Setup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owf411qpzq4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Deliverables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Configured IdP Adapter instance for triggering verification.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Customized templates/language packs for user-facing pages and messages </w:t>
      </w:r>
      <w:hyperlink r:id="rId15">
        <w:r w:rsidDel="00000000" w:rsidR="00000000" w:rsidRPr="00000000">
          <w:rPr>
            <w:u w:val="single"/>
            <w:rtl w:val="0"/>
          </w:rPr>
          <w:t xml:space="preserve">Localizing Messages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Updated authentication policies incorporating verification steps.</w:t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Support for monitoring verification status via PingOne admin console and API </w:t>
      </w:r>
      <w:hyperlink r:id="rId16">
        <w:r w:rsidDel="00000000" w:rsidR="00000000" w:rsidRPr="00000000">
          <w:rPr>
            <w:u w:val="single"/>
            <w:rtl w:val="0"/>
          </w:rPr>
          <w:t xml:space="preserve">View Verification Status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l4yf5p6cr8x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Use Cases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kit supports various scenarios for identity verification</w:t>
      </w:r>
      <w:hyperlink r:id="rId17">
        <w:r w:rsidDel="00000000" w:rsidR="00000000" w:rsidRPr="00000000">
          <w:rPr>
            <w:rtl w:val="0"/>
          </w:rPr>
          <w:t xml:space="preserve"> </w:t>
        </w:r>
      </w:hyperlink>
      <w:hyperlink r:id="rId18">
        <w:r w:rsidDel="00000000" w:rsidR="00000000" w:rsidRPr="00000000">
          <w:rPr>
            <w:u w:val="single"/>
            <w:rtl w:val="0"/>
          </w:rPr>
          <w:t xml:space="preserve">Use Cases</w:t>
        </w:r>
      </w:hyperlink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Account Recovery</w:t>
      </w:r>
      <w:r w:rsidDel="00000000" w:rsidR="00000000" w:rsidRPr="00000000">
        <w:rPr>
          <w:rtl w:val="0"/>
        </w:rPr>
        <w:t xml:space="preserve">: Prevent unauthorized password resets by matching verified ID details (e.g., first and last names) against user records in the directory.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Authentication</w:t>
      </w:r>
      <w:r w:rsidDel="00000000" w:rsidR="00000000" w:rsidRPr="00000000">
        <w:rPr>
          <w:rtl w:val="0"/>
        </w:rPr>
        <w:t xml:space="preserve">: Use Verify as an alternative or supplement to MFA, triggered by rules such as frequency (e.g., annually), group membership, account age, past verification status, or risk level from PingOne Protect.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Registration</w:t>
      </w:r>
      <w:r w:rsidDel="00000000" w:rsidR="00000000" w:rsidRPr="00000000">
        <w:rPr>
          <w:rtl w:val="0"/>
        </w:rPr>
        <w:t xml:space="preserve">: Require identity verification during new account creation to minimize fraudulent accounts.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b56rt2qk374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Overview of the Verification Flow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flow varies by device type (same device for mobile or different device for desktop)</w:t>
      </w:r>
      <w:hyperlink r:id="rId19">
        <w:r w:rsidDel="00000000" w:rsidR="00000000" w:rsidRPr="00000000">
          <w:rPr>
            <w:rtl w:val="0"/>
          </w:rPr>
          <w:t xml:space="preserve"> </w:t>
        </w:r>
      </w:hyperlink>
      <w:hyperlink r:id="rId20">
        <w:r w:rsidDel="00000000" w:rsidR="00000000" w:rsidRPr="00000000">
          <w:rPr>
            <w:u w:val="single"/>
            <w:rtl w:val="0"/>
          </w:rPr>
          <w:t xml:space="preserve">Overview of the Verification Flow</w:t>
        </w:r>
      </w:hyperlink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duizn3mp74n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Same Device Flow (Mobile)</w:t>
      </w:r>
    </w:p>
    <w:p w:rsidR="00000000" w:rsidDel="00000000" w:rsidP="00000000" w:rsidRDefault="00000000" w:rsidRPr="00000000" w14:paraId="00000024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User initiates SSO or registration.</w:t>
      </w:r>
    </w:p>
    <w:p w:rsidR="00000000" w:rsidDel="00000000" w:rsidP="00000000" w:rsidRDefault="00000000" w:rsidRPr="00000000" w14:paraId="00000025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Adapter presents verification required page.</w:t>
      </w:r>
    </w:p>
    <w:p w:rsidR="00000000" w:rsidDel="00000000" w:rsidP="00000000" w:rsidRDefault="00000000" w:rsidRPr="00000000" w14:paraId="0000002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User clicks </w:t>
      </w:r>
      <w:r w:rsidDel="00000000" w:rsidR="00000000" w:rsidRPr="00000000">
        <w:rPr>
          <w:b w:val="1"/>
          <w:bCs w:val="1"/>
          <w:rtl w:val="0"/>
        </w:rPr>
        <w:t xml:space="preserve">Begin Verification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Adapter initiates the process with PingOne Verify (provisions user if enabled).</w:t>
      </w:r>
    </w:p>
    <w:p w:rsidR="00000000" w:rsidDel="00000000" w:rsidP="00000000" w:rsidRDefault="00000000" w:rsidRPr="00000000" w14:paraId="00000028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Redirects to PingOne Verify web app.</w:t>
      </w:r>
    </w:p>
    <w:p w:rsidR="00000000" w:rsidDel="00000000" w:rsidP="00000000" w:rsidRDefault="00000000" w:rsidRPr="00000000" w14:paraId="0000002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User scans ID and submits a selfie.</w:t>
      </w:r>
    </w:p>
    <w:p w:rsidR="00000000" w:rsidDel="00000000" w:rsidP="00000000" w:rsidRDefault="00000000" w:rsidRPr="00000000" w14:paraId="0000002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Redirects back to PingFederate.</w:t>
      </w:r>
    </w:p>
    <w:p w:rsidR="00000000" w:rsidDel="00000000" w:rsidP="00000000" w:rsidRDefault="00000000" w:rsidRPr="00000000" w14:paraId="0000002B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Adapter receives result.</w:t>
      </w:r>
    </w:p>
    <w:p w:rsidR="00000000" w:rsidDel="00000000" w:rsidP="00000000" w:rsidRDefault="00000000" w:rsidRPr="00000000" w14:paraId="0000002C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Displays success/error screen if enabled.</w:t>
      </w:r>
    </w:p>
    <w:p w:rsidR="00000000" w:rsidDel="00000000" w:rsidP="00000000" w:rsidRDefault="00000000" w:rsidRPr="00000000" w14:paraId="0000002D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Completes access or registration if successful.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h3x8z34jugf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Different Device Flow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User initiates SSO or registration.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Adapter presents verification required page.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User clicks </w:t>
      </w:r>
      <w:r w:rsidDel="00000000" w:rsidR="00000000" w:rsidRPr="00000000">
        <w:rPr>
          <w:b w:val="1"/>
          <w:bCs w:val="1"/>
          <w:rtl w:val="0"/>
        </w:rPr>
        <w:t xml:space="preserve">Begin Verification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Presents method selection (QR, email, or text).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User selects the method and continues.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Adapter initiates the process with PingOne Verify (provisions user if enabled).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If email/text: Sends link; user checks message (fallback to QR if needed).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If QR: Displays code and QR.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User completes verification on the secondary device.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Adapter polls for result.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Displays success/error screen if enabled.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Completes access or registration if successful.</w:t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otrckhfbq7g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Integration Steps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pw5ravhloq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Download and Deploy the Kit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Download the Kit from PingFederate Downloads or Ping Identity Marketplace</w:t>
      </w:r>
      <w:hyperlink r:id="rId21">
        <w:r w:rsidDel="00000000" w:rsidR="00000000" w:rsidRPr="00000000">
          <w:rPr>
            <w:rtl w:val="0"/>
          </w:rPr>
          <w:t xml:space="preserve"> </w:t>
        </w:r>
      </w:hyperlink>
      <w:hyperlink r:id="rId22">
        <w:r w:rsidDel="00000000" w:rsidR="00000000" w:rsidRPr="00000000">
          <w:rPr>
            <w:u w:val="single"/>
            <w:rtl w:val="0"/>
          </w:rPr>
          <w:t xml:space="preserve">Deploying the Integration Files</w:t>
        </w:r>
      </w:hyperlink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Download the .zip archive.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Stop PingFederate.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Backup customizations and delete old versions (if upgrading).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Extract and merge dist contents into &lt;pf_install&gt;/pingfederate.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Remove duplicate pf-authn-api-sdk jars, keeping the latest.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Restore customizations.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Start PingFederate.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Repeat for cluster nodes.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If upgrading from v1.1 to v2.0, update mappings and policies.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m2lfftrrhzd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Connect PingFederate to PingOne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Create a connection for API communication</w:t>
      </w:r>
      <w:hyperlink r:id="rId23">
        <w:r w:rsidDel="00000000" w:rsidR="00000000" w:rsidRPr="00000000">
          <w:rPr>
            <w:rtl w:val="0"/>
          </w:rPr>
          <w:t xml:space="preserve"> </w:t>
        </w:r>
      </w:hyperlink>
      <w:hyperlink r:id="rId24">
        <w:r w:rsidDel="00000000" w:rsidR="00000000" w:rsidRPr="00000000">
          <w:rPr>
            <w:u w:val="single"/>
            <w:rtl w:val="0"/>
          </w:rPr>
          <w:t xml:space="preserve">Connecting PingFederate to PingOne</w:t>
        </w:r>
      </w:hyperlink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PingFederate 10.2+:</w:t>
      </w:r>
    </w:p>
    <w:p w:rsidR="00000000" w:rsidDel="00000000" w:rsidP="00000000" w:rsidRDefault="00000000" w:rsidRPr="00000000" w14:paraId="0000004A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In PingOne console: Go to </w:t>
      </w:r>
      <w:r w:rsidDel="00000000" w:rsidR="00000000" w:rsidRPr="00000000">
        <w:rPr>
          <w:b w:val="1"/>
          <w:bCs w:val="1"/>
          <w:rtl w:val="0"/>
        </w:rPr>
        <w:t xml:space="preserve">Integrations &gt; PingFederate</w:t>
      </w:r>
      <w:r w:rsidDel="00000000" w:rsidR="00000000" w:rsidRPr="00000000">
        <w:rPr>
          <w:rtl w:val="0"/>
        </w:rPr>
        <w:t xml:space="preserve">, create profile, copy credentials.</w:t>
      </w:r>
    </w:p>
    <w:p w:rsidR="00000000" w:rsidDel="00000000" w:rsidP="00000000" w:rsidRDefault="00000000" w:rsidRPr="00000000" w14:paraId="0000004B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In PingFederate: Go to </w:t>
      </w:r>
      <w:r w:rsidDel="00000000" w:rsidR="00000000" w:rsidRPr="00000000">
        <w:rPr>
          <w:b w:val="1"/>
          <w:bCs w:val="1"/>
          <w:rtl w:val="0"/>
        </w:rPr>
        <w:t xml:space="preserve">System &gt; External Systems &gt; PingOne Connections</w:t>
      </w:r>
      <w:r w:rsidDel="00000000" w:rsidR="00000000" w:rsidRPr="00000000">
        <w:rPr>
          <w:rtl w:val="0"/>
        </w:rPr>
        <w:t xml:space="preserve">, add connection with pasted credentials.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PingFederate 10.1 or earlier: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24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In PingOne: Create Worker app, grant Identity Data Admin role, note Client ID/Secret/Environment ID, activate.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gndyjmo7nnx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Configure the IdP Adapter Instance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 up the adapter in PingFederate console</w:t>
      </w:r>
      <w:hyperlink r:id="rId25">
        <w:r w:rsidDel="00000000" w:rsidR="00000000" w:rsidRPr="00000000">
          <w:rPr>
            <w:rtl w:val="0"/>
          </w:rPr>
          <w:t xml:space="preserve"> </w:t>
        </w:r>
      </w:hyperlink>
      <w:hyperlink r:id="rId26">
        <w:r w:rsidDel="00000000" w:rsidR="00000000" w:rsidRPr="00000000">
          <w:rPr>
            <w:u w:val="single"/>
            <w:rtl w:val="0"/>
          </w:rPr>
          <w:t xml:space="preserve">Configuring an Adapter Instance</w:t>
        </w:r>
      </w:hyperlink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Go to </w:t>
      </w:r>
      <w:r w:rsidDel="00000000" w:rsidR="00000000" w:rsidRPr="00000000">
        <w:rPr>
          <w:b w:val="1"/>
          <w:bCs w:val="1"/>
          <w:rtl w:val="0"/>
        </w:rPr>
        <w:t xml:space="preserve">Authentication &gt; Integration &gt; IdP Adapters &gt; Create New Instance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Type</w:t>
      </w:r>
      <w:r w:rsidDel="00000000" w:rsidR="00000000" w:rsidRPr="00000000">
        <w:rPr>
          <w:rtl w:val="0"/>
        </w:rPr>
        <w:t xml:space="preserve"> tab: Enter name/ID, select PingOne Verify IdP Adapter.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IdP Adapter</w:t>
      </w:r>
      <w:r w:rsidDel="00000000" w:rsidR="00000000" w:rsidRPr="00000000">
        <w:rPr>
          <w:rtl w:val="0"/>
        </w:rPr>
        <w:t xml:space="preserve"> tab: (Optional) Map response attributes using JSON Pointer.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Configure settings (refer to </w:t>
      </w:r>
      <w:hyperlink r:id="rId27">
        <w:r w:rsidDel="00000000" w:rsidR="00000000" w:rsidRPr="00000000">
          <w:rPr>
            <w:u w:val="single"/>
            <w:rtl w:val="0"/>
          </w:rPr>
          <w:t xml:space="preserve">Adapter Settings Reference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Actions</w:t>
      </w:r>
      <w:r w:rsidDel="00000000" w:rsidR="00000000" w:rsidRPr="00000000">
        <w:rPr>
          <w:rtl w:val="0"/>
        </w:rPr>
        <w:t xml:space="preserve"> tab: Test connection.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Extended Contract</w:t>
      </w:r>
      <w:r w:rsidDel="00000000" w:rsidR="00000000" w:rsidRPr="00000000">
        <w:rPr>
          <w:rtl w:val="0"/>
        </w:rPr>
        <w:t xml:space="preserve"> tab: Next.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Adapter Attributes</w:t>
      </w:r>
      <w:r w:rsidDel="00000000" w:rsidR="00000000" w:rsidRPr="00000000">
        <w:rPr>
          <w:rtl w:val="0"/>
        </w:rPr>
        <w:t xml:space="preserve"> tab: Select Pseudonym for subject.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Adapter Contract Mapping</w:t>
      </w:r>
      <w:r w:rsidDel="00000000" w:rsidR="00000000" w:rsidRPr="00000000">
        <w:rPr>
          <w:rtl w:val="0"/>
        </w:rPr>
        <w:t xml:space="preserve"> tab: Next.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Summary</w:t>
      </w:r>
      <w:r w:rsidDel="00000000" w:rsidR="00000000" w:rsidRPr="00000000">
        <w:rPr>
          <w:rtl w:val="0"/>
        </w:rPr>
        <w:t xml:space="preserve"> tab: Save.</w:t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jsrc5hao9z1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Add to Authentication Policy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Integrate into policies for sign-on</w:t>
      </w:r>
      <w:hyperlink r:id="rId28">
        <w:r w:rsidDel="00000000" w:rsidR="00000000" w:rsidRPr="00000000">
          <w:rPr>
            <w:rtl w:val="0"/>
          </w:rPr>
          <w:t xml:space="preserve"> </w:t>
        </w:r>
      </w:hyperlink>
      <w:hyperlink r:id="rId29">
        <w:r w:rsidDel="00000000" w:rsidR="00000000" w:rsidRPr="00000000">
          <w:rPr>
            <w:u w:val="single"/>
            <w:rtl w:val="0"/>
          </w:rPr>
          <w:t xml:space="preserve">Adding PingOne Verify to Your Authentication Policy</w:t>
        </w:r>
      </w:hyperlink>
      <w:r w:rsidDel="00000000" w:rsidR="00000000" w:rsidRPr="00000000">
        <w:rPr>
          <w:rtl w:val="0"/>
        </w:rPr>
        <w:t xml:space="preserve"> and</w:t>
      </w:r>
      <w:hyperlink r:id="rId30">
        <w:r w:rsidDel="00000000" w:rsidR="00000000" w:rsidRPr="00000000">
          <w:rPr>
            <w:rtl w:val="0"/>
          </w:rPr>
          <w:t xml:space="preserve"> </w:t>
        </w:r>
      </w:hyperlink>
      <w:hyperlink r:id="rId31">
        <w:r w:rsidDel="00000000" w:rsidR="00000000" w:rsidRPr="00000000">
          <w:rPr>
            <w:u w:val="single"/>
            <w:rtl w:val="0"/>
          </w:rPr>
          <w:t xml:space="preserve">Authentication Setup</w:t>
        </w:r>
      </w:hyperlink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B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Go to </w:t>
      </w:r>
      <w:r w:rsidDel="00000000" w:rsidR="00000000" w:rsidRPr="00000000">
        <w:rPr>
          <w:b w:val="1"/>
          <w:bCs w:val="1"/>
          <w:rtl w:val="0"/>
        </w:rPr>
        <w:t xml:space="preserve">Authentication &gt; Policies &gt; Policies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Select IdP Authentication Policies.</w:t>
      </w:r>
    </w:p>
    <w:p w:rsidR="00000000" w:rsidDel="00000000" w:rsidP="00000000" w:rsidRDefault="00000000" w:rsidRPr="00000000" w14:paraId="0000005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Add/open policy.</w:t>
      </w:r>
    </w:p>
    <w:p w:rsidR="00000000" w:rsidDel="00000000" w:rsidP="00000000" w:rsidRDefault="00000000" w:rsidRPr="00000000" w14:paraId="0000005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Add PingOne Verify IdP Adapter instance.</w:t>
      </w:r>
    </w:p>
    <w:p w:rsidR="00000000" w:rsidDel="00000000" w:rsidP="00000000" w:rsidRDefault="00000000" w:rsidRPr="00000000" w14:paraId="0000005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Map user ID from prior source.</w:t>
      </w:r>
    </w:p>
    <w:p w:rsidR="00000000" w:rsidDel="00000000" w:rsidP="00000000" w:rsidRDefault="00000000" w:rsidRPr="00000000" w14:paraId="0000006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(Optional) Add rules for paths based on transactionStatus (e.g., SUCCESS, BYPASS).</w:t>
      </w:r>
    </w:p>
    <w:p w:rsidR="00000000" w:rsidDel="00000000" w:rsidP="00000000" w:rsidRDefault="00000000" w:rsidRPr="00000000" w14:paraId="0000006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Configure paths (Success, Fail, custom).</w:t>
      </w:r>
    </w:p>
    <w:p w:rsidR="00000000" w:rsidDel="00000000" w:rsidP="00000000" w:rsidRDefault="00000000" w:rsidRPr="00000000" w14:paraId="00000062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Save.</w:t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ovwsvvs2mn1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Configure for Self-Service Registration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Modify registration flow</w:t>
      </w:r>
      <w:hyperlink r:id="rId32">
        <w:r w:rsidDel="00000000" w:rsidR="00000000" w:rsidRPr="00000000">
          <w:rPr>
            <w:rtl w:val="0"/>
          </w:rPr>
          <w:t xml:space="preserve"> </w:t>
        </w:r>
      </w:hyperlink>
      <w:hyperlink r:id="rId33">
        <w:r w:rsidDel="00000000" w:rsidR="00000000" w:rsidRPr="00000000">
          <w:rPr>
            <w:u w:val="single"/>
            <w:rtl w:val="0"/>
          </w:rPr>
          <w:t xml:space="preserve">Self-Service Registration Setup</w:t>
        </w:r>
      </w:hyperlink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Ensure base registration setup is complete.</w:t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Add PingOne Verify IdP Adapter to the registration policy similar to authentication steps.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Map attributes for new user provisioning.</w:t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95wt58lj8y4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Use Authentication API/Widget for QR Flows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Leverage API for custom flows, including QR code support</w:t>
      </w:r>
      <w:hyperlink r:id="rId34">
        <w:r w:rsidDel="00000000" w:rsidR="00000000" w:rsidRPr="00000000">
          <w:rPr>
            <w:rtl w:val="0"/>
          </w:rPr>
          <w:t xml:space="preserve"> </w:t>
        </w:r>
      </w:hyperlink>
      <w:hyperlink r:id="rId35">
        <w:r w:rsidDel="00000000" w:rsidR="00000000" w:rsidRPr="00000000">
          <w:rPr>
            <w:u w:val="single"/>
            <w:rtl w:val="0"/>
          </w:rPr>
          <w:t xml:space="preserve">JavaScript Widget</w:t>
        </w:r>
      </w:hyperlink>
      <w:r w:rsidDel="00000000" w:rsidR="00000000" w:rsidRPr="00000000">
        <w:rPr>
          <w:rtl w:val="0"/>
        </w:rPr>
        <w:t xml:space="preserve"> and</w:t>
      </w:r>
      <w:hyperlink r:id="rId36">
        <w:r w:rsidDel="00000000" w:rsidR="00000000" w:rsidRPr="00000000">
          <w:rPr>
            <w:rtl w:val="0"/>
          </w:rPr>
          <w:t xml:space="preserve"> </w:t>
        </w:r>
      </w:hyperlink>
      <w:hyperlink r:id="rId37">
        <w:r w:rsidDel="00000000" w:rsidR="00000000" w:rsidRPr="00000000">
          <w:rPr>
            <w:u w:val="single"/>
            <w:rtl w:val="0"/>
          </w:rPr>
          <w:t xml:space="preserve">PingOne Verify Native SDKs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usgrs6p2dm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Features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Supports SDK v2 with QR code flows for mobile verification.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Templates for status display and customization.</w:t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Language packs for localization.</w:t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Integration with PingFederate API for programmatic control.</w:t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Attribute mapping from Verify responses for policy decisions </w:t>
      </w:r>
      <w:hyperlink r:id="rId38">
        <w:r w:rsidDel="00000000" w:rsidR="00000000" w:rsidRPr="00000000">
          <w:rPr>
            <w:u w:val="single"/>
            <w:rtl w:val="0"/>
          </w:rPr>
          <w:t xml:space="preserve">PingOne Verify Integration Kit Features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ffffff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pingidentity.com/integrations/pingone/pingone_verify_integration_kit/pf_p1_verify_ik_overview_of_the_verification_flow.html" TargetMode="External"/><Relationship Id="rId22" Type="http://schemas.openxmlformats.org/officeDocument/2006/relationships/hyperlink" Target="https://docs.pingidentity.com/integrations/pingone/pingone_verify_integration_kit/pf_p1_verify_ik_deploying_the_integration_files.html" TargetMode="External"/><Relationship Id="rId21" Type="http://schemas.openxmlformats.org/officeDocument/2006/relationships/hyperlink" Target="https://docs.pingidentity.com/integrations/pingone/pingone_verify_integration_kit/pf_p1_verify_ik_deploying_the_integration_files.html" TargetMode="External"/><Relationship Id="rId24" Type="http://schemas.openxmlformats.org/officeDocument/2006/relationships/hyperlink" Target="https://docs.pingidentity.com/integrations/pingone/pingone_verify_integration_kit_11/pf_p1_verify_ik_connecting_pf_to_p1_11.html" TargetMode="External"/><Relationship Id="rId23" Type="http://schemas.openxmlformats.org/officeDocument/2006/relationships/hyperlink" Target="https://docs.pingidentity.com/integrations/pingone/pingone_verify_integration_kit_11/pf_p1_verify_ik_connecting_pf_to_p1_11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pingidentity.com/integrations/pingone/pingone_verify_integration_kit/pf_p1_verify_ik.html" TargetMode="External"/><Relationship Id="rId26" Type="http://schemas.openxmlformats.org/officeDocument/2006/relationships/hyperlink" Target="https://docs.pingidentity.com/integrations/pingone/pingone_verify_integration_kit/pf_p1_verify_ik_configuring_an_adapter_instance.html" TargetMode="External"/><Relationship Id="rId25" Type="http://schemas.openxmlformats.org/officeDocument/2006/relationships/hyperlink" Target="https://docs.pingidentity.com/integrations/pingone/pingone_verify_integration_kit/pf_p1_verify_ik_configuring_an_adapter_instance.html" TargetMode="External"/><Relationship Id="rId28" Type="http://schemas.openxmlformats.org/officeDocument/2006/relationships/hyperlink" Target="https://docs.pingidentity.com/integrations/pingone/pingone_verify_integration_kit/pf_p1_verify_ik_adding_p1_verify_to_your_authentication_policy.html" TargetMode="External"/><Relationship Id="rId27" Type="http://schemas.openxmlformats.org/officeDocument/2006/relationships/hyperlink" Target="https://docs.pingidentity.com/integrations/pingone/pingone_verify_integration_kit/pf_p1_verify_ik_p1_verify_idp_adapter_settings_reference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pingidentity.com/pingone/identity_verification_using_pingone_verify/p1_verify_introduction.html" TargetMode="External"/><Relationship Id="rId29" Type="http://schemas.openxmlformats.org/officeDocument/2006/relationships/hyperlink" Target="https://docs.pingidentity.com/integrations/pingone/pingone_verify_integration_kit/pf_p1_verify_ik_adding_p1_verify_to_your_authentication_policy.html" TargetMode="External"/><Relationship Id="rId7" Type="http://schemas.openxmlformats.org/officeDocument/2006/relationships/hyperlink" Target="https://docs.pingidentity.com/pingone/identity_verification_using_pingone_verify/p1_verify_introduction.html" TargetMode="External"/><Relationship Id="rId8" Type="http://schemas.openxmlformats.org/officeDocument/2006/relationships/hyperlink" Target="https://docs.pingidentity.com/integrations/pingone/pingone_verify_integration_kit/pf_p1_verify_ik.html" TargetMode="External"/><Relationship Id="rId31" Type="http://schemas.openxmlformats.org/officeDocument/2006/relationships/hyperlink" Target="https://docs.pingidentity.com/integrations/pingone/pingone_verify_integration_kit/pf_p1_verify_ik_authentication_setup.html" TargetMode="External"/><Relationship Id="rId30" Type="http://schemas.openxmlformats.org/officeDocument/2006/relationships/hyperlink" Target="https://docs.pingidentity.com/integrations/pingone/pingone_verify_integration_kit/pf_p1_verify_ik_authentication_setup.html" TargetMode="External"/><Relationship Id="rId11" Type="http://schemas.openxmlformats.org/officeDocument/2006/relationships/hyperlink" Target="https://docs.pingidentity.com/integrations/pingone/pingone_verify_integration_kit/pf_p1_verify_ik.html#system-requirements" TargetMode="External"/><Relationship Id="rId33" Type="http://schemas.openxmlformats.org/officeDocument/2006/relationships/hyperlink" Target="https://docs.pingidentity.com/integrations/pingone/pingone_verify_integration_kit/pf_p1_verify_ik_self_service_registration_setup.html" TargetMode="External"/><Relationship Id="rId10" Type="http://schemas.openxmlformats.org/officeDocument/2006/relationships/hyperlink" Target="https://docs.pingidentity.com/pingfederate/latest/developers_reference_guide/pf_authentication_api.html" TargetMode="External"/><Relationship Id="rId32" Type="http://schemas.openxmlformats.org/officeDocument/2006/relationships/hyperlink" Target="https://docs.pingidentity.com/integrations/pingone/pingone_verify_integration_kit/pf_p1_verify_ik_self_service_registration_setup.html" TargetMode="External"/><Relationship Id="rId13" Type="http://schemas.openxmlformats.org/officeDocument/2006/relationships/hyperlink" Target="https://auth.pingone.com/" TargetMode="External"/><Relationship Id="rId35" Type="http://schemas.openxmlformats.org/officeDocument/2006/relationships/hyperlink" Target="https://github.com/pingidentity/pf-authn-js-widget" TargetMode="External"/><Relationship Id="rId12" Type="http://schemas.openxmlformats.org/officeDocument/2006/relationships/hyperlink" Target="https://api.pingone.com/" TargetMode="External"/><Relationship Id="rId34" Type="http://schemas.openxmlformats.org/officeDocument/2006/relationships/hyperlink" Target="https://github.com/pingidentity/pf-authn-js-widget" TargetMode="External"/><Relationship Id="rId15" Type="http://schemas.openxmlformats.org/officeDocument/2006/relationships/hyperlink" Target="https://docs.pingidentity.com/pingfederate/latest/administrators_reference_guide/pf_local_message_end_users.html" TargetMode="External"/><Relationship Id="rId37" Type="http://schemas.openxmlformats.org/officeDocument/2006/relationships/hyperlink" Target="https://apidocs.pingidentity.com/pingone/native-sdks/v1/api/#pingone-verify-native-sdks" TargetMode="External"/><Relationship Id="rId14" Type="http://schemas.openxmlformats.org/officeDocument/2006/relationships/hyperlink" Target="https://docs.pingidentity.com/integrations/pingone/pingone_verify_integration_kit/pf_p1_verify_ik_self_service_registration_setup.html" TargetMode="External"/><Relationship Id="rId36" Type="http://schemas.openxmlformats.org/officeDocument/2006/relationships/hyperlink" Target="https://apidocs.pingidentity.com/pingone/native-sdks/v1/api/#pingone-verify-native-sdks" TargetMode="External"/><Relationship Id="rId17" Type="http://schemas.openxmlformats.org/officeDocument/2006/relationships/hyperlink" Target="https://docs.pingidentity.com/integrations/pingone/pingone_verify_integration_kit/pf_p1_verify_ik_use_cases.html" TargetMode="External"/><Relationship Id="rId16" Type="http://schemas.openxmlformats.org/officeDocument/2006/relationships/hyperlink" Target="https://docs.pingidentity.com/pingone/identity_verification_using_pingone_verify/p1_verify_view_status.html" TargetMode="External"/><Relationship Id="rId38" Type="http://schemas.openxmlformats.org/officeDocument/2006/relationships/hyperlink" Target="https://docs.pingidentity.com/integrations/pingone/pingone_verify_integration_kit/pf_p1_verify_ik.html#features" TargetMode="External"/><Relationship Id="rId19" Type="http://schemas.openxmlformats.org/officeDocument/2006/relationships/hyperlink" Target="https://docs.pingidentity.com/integrations/pingone/pingone_verify_integration_kit/pf_p1_verify_ik_overview_of_the_verification_flow.html" TargetMode="External"/><Relationship Id="rId18" Type="http://schemas.openxmlformats.org/officeDocument/2006/relationships/hyperlink" Target="https://docs.pingidentity.com/integrations/pingone/pingone_verify_integration_kit/pf_p1_verify_ik_use_cas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